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126"/>
        <w:gridCol w:w="2126"/>
        <w:gridCol w:w="2127"/>
        <w:gridCol w:w="2126"/>
      </w:tblGrid>
      <w:tr w:rsidR="00984B91" w:rsidRPr="00694CD6" w:rsidTr="00984B91">
        <w:tc>
          <w:tcPr>
            <w:tcW w:w="2269" w:type="dxa"/>
          </w:tcPr>
          <w:p w:rsidR="00093B43" w:rsidRPr="00694CD6" w:rsidRDefault="00093B43" w:rsidP="005A4958">
            <w:pPr>
              <w:jc w:val="center"/>
              <w:rPr>
                <w:b/>
              </w:rPr>
            </w:pPr>
            <w:bookmarkStart w:id="0" w:name="_GoBack"/>
            <w:bookmarkEnd w:id="0"/>
            <w:r w:rsidRPr="00694CD6">
              <w:rPr>
                <w:b/>
              </w:rPr>
              <w:t>Achievement Standard</w:t>
            </w:r>
          </w:p>
        </w:tc>
        <w:tc>
          <w:tcPr>
            <w:tcW w:w="2835" w:type="dxa"/>
          </w:tcPr>
          <w:p w:rsidR="00093B43" w:rsidRPr="00694CD6" w:rsidRDefault="00093B43" w:rsidP="005A4958">
            <w:pPr>
              <w:jc w:val="center"/>
              <w:rPr>
                <w:b/>
              </w:rPr>
            </w:pPr>
            <w:r w:rsidRPr="00694CD6">
              <w:rPr>
                <w:b/>
              </w:rPr>
              <w:t>In Context</w:t>
            </w:r>
          </w:p>
        </w:tc>
        <w:tc>
          <w:tcPr>
            <w:tcW w:w="2268" w:type="dxa"/>
          </w:tcPr>
          <w:p w:rsidR="00093B43" w:rsidRPr="00694CD6" w:rsidRDefault="00093B43" w:rsidP="005A4958">
            <w:pPr>
              <w:jc w:val="center"/>
              <w:rPr>
                <w:b/>
              </w:rPr>
            </w:pPr>
            <w:r w:rsidRPr="00694CD6">
              <w:rPr>
                <w:b/>
              </w:rPr>
              <w:t>A</w:t>
            </w:r>
          </w:p>
        </w:tc>
        <w:tc>
          <w:tcPr>
            <w:tcW w:w="2126" w:type="dxa"/>
          </w:tcPr>
          <w:p w:rsidR="00093B43" w:rsidRPr="00694CD6" w:rsidRDefault="00093B43" w:rsidP="005A4958">
            <w:pPr>
              <w:jc w:val="center"/>
              <w:rPr>
                <w:b/>
              </w:rPr>
            </w:pPr>
            <w:r w:rsidRPr="00694CD6">
              <w:rPr>
                <w:b/>
              </w:rPr>
              <w:t>B</w:t>
            </w:r>
          </w:p>
        </w:tc>
        <w:tc>
          <w:tcPr>
            <w:tcW w:w="2126" w:type="dxa"/>
          </w:tcPr>
          <w:p w:rsidR="00093B43" w:rsidRPr="00694CD6" w:rsidRDefault="00093B43" w:rsidP="005A4958">
            <w:pPr>
              <w:jc w:val="center"/>
              <w:rPr>
                <w:b/>
              </w:rPr>
            </w:pPr>
            <w:r w:rsidRPr="00694CD6">
              <w:rPr>
                <w:b/>
              </w:rPr>
              <w:t>C</w:t>
            </w:r>
          </w:p>
        </w:tc>
        <w:tc>
          <w:tcPr>
            <w:tcW w:w="2127" w:type="dxa"/>
          </w:tcPr>
          <w:p w:rsidR="00093B43" w:rsidRPr="00694CD6" w:rsidRDefault="00093B43" w:rsidP="005A4958">
            <w:pPr>
              <w:jc w:val="center"/>
              <w:rPr>
                <w:b/>
              </w:rPr>
            </w:pPr>
            <w:r w:rsidRPr="00694CD6">
              <w:rPr>
                <w:b/>
              </w:rPr>
              <w:t>D</w:t>
            </w:r>
          </w:p>
        </w:tc>
        <w:tc>
          <w:tcPr>
            <w:tcW w:w="2126" w:type="dxa"/>
          </w:tcPr>
          <w:p w:rsidR="00093B43" w:rsidRPr="00694CD6" w:rsidRDefault="00093B43" w:rsidP="005A4958">
            <w:pPr>
              <w:jc w:val="center"/>
              <w:rPr>
                <w:b/>
              </w:rPr>
            </w:pPr>
            <w:r w:rsidRPr="00694CD6">
              <w:rPr>
                <w:b/>
              </w:rPr>
              <w:t>E</w:t>
            </w:r>
          </w:p>
        </w:tc>
      </w:tr>
      <w:tr w:rsidR="00984B91" w:rsidRPr="00264278" w:rsidTr="00984B91">
        <w:tc>
          <w:tcPr>
            <w:tcW w:w="2269" w:type="dxa"/>
          </w:tcPr>
          <w:p w:rsidR="00093B43" w:rsidRDefault="00093B43" w:rsidP="005A4958">
            <w:pPr>
              <w:pStyle w:val="NoSpacing"/>
            </w:pPr>
            <w:r>
              <w:t>AS2:</w:t>
            </w:r>
          </w:p>
          <w:p w:rsidR="00093B43" w:rsidRDefault="00093B43" w:rsidP="005A4958">
            <w:pPr>
              <w:rPr>
                <w:rFonts w:ascii="Arial" w:hAnsi="Arial"/>
                <w:sz w:val="18"/>
                <w:szCs w:val="18"/>
              </w:rPr>
            </w:pPr>
            <w:r w:rsidRPr="004C61CF">
              <w:rPr>
                <w:rFonts w:ascii="Arial" w:hAnsi="Arial"/>
                <w:color w:val="008000"/>
                <w:sz w:val="18"/>
                <w:szCs w:val="18"/>
              </w:rPr>
              <w:t xml:space="preserve">Analyse </w:t>
            </w:r>
            <w:r>
              <w:rPr>
                <w:rFonts w:ascii="Arial" w:hAnsi="Arial"/>
                <w:sz w:val="18"/>
                <w:szCs w:val="18"/>
              </w:rPr>
              <w:t xml:space="preserve">interconnections between people, places and environments and </w:t>
            </w:r>
            <w:r w:rsidRPr="004C61CF">
              <w:rPr>
                <w:rFonts w:ascii="Arial" w:hAnsi="Arial"/>
                <w:color w:val="008000"/>
                <w:sz w:val="18"/>
                <w:szCs w:val="18"/>
              </w:rPr>
              <w:t>explain</w:t>
            </w:r>
            <w:r>
              <w:rPr>
                <w:rFonts w:ascii="Arial" w:hAnsi="Arial"/>
                <w:sz w:val="18"/>
                <w:szCs w:val="18"/>
              </w:rPr>
              <w:t xml:space="preserve"> how these interconnections influence people, and change places and environments</w:t>
            </w:r>
          </w:p>
          <w:p w:rsidR="00093B43" w:rsidRDefault="00093B43" w:rsidP="005A4958">
            <w:pPr>
              <w:pStyle w:val="NoSpacing"/>
            </w:pPr>
          </w:p>
        </w:tc>
        <w:tc>
          <w:tcPr>
            <w:tcW w:w="2835" w:type="dxa"/>
          </w:tcPr>
          <w:p w:rsidR="00745CB2" w:rsidRPr="00984B91" w:rsidRDefault="00093B43" w:rsidP="005A4958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sz w:val="18"/>
                <w:szCs w:val="18"/>
              </w:rPr>
              <w:t xml:space="preserve">Being able to show how people, places and environments are linked and being able to explain how these links bring about changes to places and environments. </w:t>
            </w:r>
          </w:p>
          <w:p w:rsidR="00093B43" w:rsidRPr="00984B91" w:rsidRDefault="00093B43" w:rsidP="005A4958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color w:val="FF0000"/>
                <w:sz w:val="18"/>
                <w:szCs w:val="18"/>
              </w:rPr>
              <w:t>Demonstrated through:</w:t>
            </w:r>
          </w:p>
          <w:p w:rsidR="00984B91" w:rsidRPr="00984B91" w:rsidRDefault="00093B43" w:rsidP="00093B43">
            <w:pPr>
              <w:rPr>
                <w:sz w:val="18"/>
                <w:szCs w:val="18"/>
              </w:rPr>
            </w:pPr>
            <w:r w:rsidRPr="00984B91">
              <w:rPr>
                <w:sz w:val="18"/>
                <w:szCs w:val="18"/>
              </w:rPr>
              <w:t>1.</w:t>
            </w:r>
            <w:r w:rsidR="00984B91" w:rsidRPr="00984B91">
              <w:rPr>
                <w:sz w:val="18"/>
                <w:szCs w:val="18"/>
              </w:rPr>
              <w:t>Spiderscribe</w:t>
            </w:r>
          </w:p>
          <w:p w:rsidR="00093B43" w:rsidRPr="00984B91" w:rsidRDefault="00984B91" w:rsidP="00093B43">
            <w:pPr>
              <w:rPr>
                <w:sz w:val="18"/>
                <w:szCs w:val="18"/>
              </w:rPr>
            </w:pPr>
            <w:r w:rsidRPr="00984B91">
              <w:rPr>
                <w:sz w:val="18"/>
                <w:szCs w:val="18"/>
              </w:rPr>
              <w:t>2.</w:t>
            </w:r>
            <w:r w:rsidR="00093B43" w:rsidRPr="00984B91">
              <w:rPr>
                <w:sz w:val="18"/>
                <w:szCs w:val="18"/>
              </w:rPr>
              <w:t>Tracking the product from production to consumption</w:t>
            </w:r>
          </w:p>
          <w:p w:rsidR="00093B43" w:rsidRPr="00984B91" w:rsidRDefault="00093B43" w:rsidP="00093B43">
            <w:pPr>
              <w:rPr>
                <w:b/>
                <w:sz w:val="18"/>
                <w:szCs w:val="18"/>
              </w:rPr>
            </w:pPr>
            <w:r w:rsidRPr="00984B91">
              <w:rPr>
                <w:sz w:val="18"/>
                <w:szCs w:val="18"/>
              </w:rPr>
              <w:t xml:space="preserve">2. How actions as a consumer </w:t>
            </w:r>
            <w:r w:rsidR="00745CB2" w:rsidRPr="00984B91">
              <w:rPr>
                <w:sz w:val="18"/>
                <w:szCs w:val="18"/>
              </w:rPr>
              <w:t>impacts trade</w:t>
            </w:r>
          </w:p>
        </w:tc>
        <w:tc>
          <w:tcPr>
            <w:tcW w:w="2268" w:type="dxa"/>
          </w:tcPr>
          <w:p w:rsidR="00093B43" w:rsidRPr="00264278" w:rsidRDefault="00093B43" w:rsidP="005A4958">
            <w:pPr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>Extensive</w:t>
            </w:r>
            <w:r>
              <w:rPr>
                <w:rFonts w:ascii="Arial" w:hAnsi="Arial"/>
                <w:color w:val="3366FF"/>
                <w:sz w:val="18"/>
              </w:rPr>
              <w:t>ly</w:t>
            </w:r>
            <w:r w:rsidRPr="00A875F8">
              <w:rPr>
                <w:rFonts w:ascii="Arial" w:hAnsi="Arial"/>
                <w:color w:val="3366FF"/>
                <w:sz w:val="18"/>
              </w:rPr>
              <w:t xml:space="preserve"> analys</w:t>
            </w:r>
            <w:r>
              <w:rPr>
                <w:rFonts w:ascii="Arial" w:hAnsi="Arial"/>
                <w:color w:val="3366FF"/>
                <w:sz w:val="18"/>
              </w:rPr>
              <w:t>e</w:t>
            </w:r>
            <w:r>
              <w:rPr>
                <w:rFonts w:ascii="Arial" w:hAnsi="Arial"/>
                <w:color w:val="00800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the i</w:t>
            </w:r>
            <w:r w:rsidRPr="00A00306">
              <w:rPr>
                <w:rFonts w:ascii="Arial" w:hAnsi="Arial"/>
                <w:sz w:val="18"/>
                <w:szCs w:val="18"/>
              </w:rPr>
              <w:t>nterconnections</w:t>
            </w:r>
            <w:r>
              <w:rPr>
                <w:rFonts w:ascii="Arial" w:hAnsi="Arial"/>
                <w:sz w:val="18"/>
                <w:szCs w:val="18"/>
              </w:rPr>
              <w:t xml:space="preserve"> between people, places and environments and explain how these interconnections influence people, and change places and environments, </w:t>
            </w:r>
            <w:r w:rsidRPr="00A875F8">
              <w:rPr>
                <w:rFonts w:ascii="Arial" w:hAnsi="Arial"/>
                <w:color w:val="3366FF"/>
                <w:sz w:val="18"/>
                <w:szCs w:val="18"/>
              </w:rPr>
              <w:t>in an extensively informed manner</w:t>
            </w:r>
          </w:p>
        </w:tc>
        <w:tc>
          <w:tcPr>
            <w:tcW w:w="2126" w:type="dxa"/>
          </w:tcPr>
          <w:p w:rsidR="00093B43" w:rsidRPr="00264278" w:rsidRDefault="00093B43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>Thoroughly analyse</w:t>
            </w:r>
            <w:r>
              <w:rPr>
                <w:rFonts w:ascii="Arial" w:hAnsi="Arial"/>
                <w:sz w:val="18"/>
              </w:rPr>
              <w:t xml:space="preserve"> the i</w:t>
            </w:r>
            <w:r w:rsidRPr="00A00306">
              <w:rPr>
                <w:rFonts w:ascii="Arial" w:hAnsi="Arial"/>
                <w:sz w:val="18"/>
                <w:szCs w:val="18"/>
              </w:rPr>
              <w:t>nterconnections</w:t>
            </w:r>
            <w:r>
              <w:rPr>
                <w:rFonts w:ascii="Arial" w:hAnsi="Arial"/>
                <w:sz w:val="18"/>
                <w:szCs w:val="18"/>
              </w:rPr>
              <w:t xml:space="preserve"> between people, places and environments and explain how these interconnections influence people, and change places and environments, </w:t>
            </w:r>
            <w:r w:rsidRPr="00A875F8">
              <w:rPr>
                <w:rFonts w:ascii="Arial" w:hAnsi="Arial"/>
                <w:color w:val="3366FF"/>
                <w:sz w:val="18"/>
                <w:szCs w:val="18"/>
              </w:rPr>
              <w:t>in an well informed manner</w:t>
            </w:r>
          </w:p>
        </w:tc>
        <w:tc>
          <w:tcPr>
            <w:tcW w:w="2126" w:type="dxa"/>
          </w:tcPr>
          <w:p w:rsidR="00093B43" w:rsidRPr="00264278" w:rsidRDefault="00093B43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>Adequately analyse</w:t>
            </w:r>
            <w:r>
              <w:rPr>
                <w:rFonts w:ascii="Arial" w:hAnsi="Arial"/>
                <w:sz w:val="18"/>
              </w:rPr>
              <w:t xml:space="preserve"> the i</w:t>
            </w:r>
            <w:r w:rsidRPr="00A00306">
              <w:rPr>
                <w:rFonts w:ascii="Arial" w:hAnsi="Arial"/>
                <w:sz w:val="18"/>
                <w:szCs w:val="18"/>
              </w:rPr>
              <w:t>nterconnections</w:t>
            </w:r>
            <w:r>
              <w:rPr>
                <w:rFonts w:ascii="Arial" w:hAnsi="Arial"/>
                <w:sz w:val="18"/>
                <w:szCs w:val="18"/>
              </w:rPr>
              <w:t xml:space="preserve"> between people, places and environments and explain how these interconnections influence people, and change places and environments, </w:t>
            </w:r>
            <w:r w:rsidRPr="00A875F8">
              <w:rPr>
                <w:rFonts w:ascii="Arial" w:hAnsi="Arial"/>
                <w:color w:val="3366FF"/>
                <w:sz w:val="18"/>
                <w:szCs w:val="18"/>
              </w:rPr>
              <w:t>in an generally informed manner</w:t>
            </w:r>
          </w:p>
        </w:tc>
        <w:tc>
          <w:tcPr>
            <w:tcW w:w="2127" w:type="dxa"/>
          </w:tcPr>
          <w:p w:rsidR="00093B43" w:rsidRPr="00264278" w:rsidRDefault="00093B43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>Partially analyse</w:t>
            </w:r>
            <w:r>
              <w:rPr>
                <w:rFonts w:ascii="Arial" w:hAnsi="Arial"/>
                <w:color w:val="00800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the i</w:t>
            </w:r>
            <w:r w:rsidRPr="00A00306">
              <w:rPr>
                <w:rFonts w:ascii="Arial" w:hAnsi="Arial"/>
                <w:sz w:val="18"/>
                <w:szCs w:val="18"/>
              </w:rPr>
              <w:t>nterconnections</w:t>
            </w:r>
            <w:r>
              <w:rPr>
                <w:rFonts w:ascii="Arial" w:hAnsi="Arial"/>
                <w:sz w:val="18"/>
                <w:szCs w:val="18"/>
              </w:rPr>
              <w:t xml:space="preserve"> between people, places and environments and explain how these interconnections influence people, and change places and environments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>,</w:t>
            </w:r>
            <w:r w:rsidRPr="00A00306"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A875F8">
              <w:rPr>
                <w:rFonts w:ascii="Arial" w:hAnsi="Arial"/>
                <w:color w:val="3366FF"/>
                <w:sz w:val="18"/>
                <w:szCs w:val="18"/>
              </w:rPr>
              <w:t>in a basic manner</w:t>
            </w:r>
          </w:p>
        </w:tc>
        <w:tc>
          <w:tcPr>
            <w:tcW w:w="2126" w:type="dxa"/>
          </w:tcPr>
          <w:p w:rsidR="00093B43" w:rsidRPr="00264278" w:rsidRDefault="00093B43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>Beginning to analyse</w:t>
            </w:r>
            <w:r>
              <w:rPr>
                <w:rFonts w:ascii="Arial" w:hAnsi="Arial"/>
                <w:sz w:val="18"/>
              </w:rPr>
              <w:t xml:space="preserve"> the i</w:t>
            </w:r>
            <w:r w:rsidRPr="00A00306">
              <w:rPr>
                <w:rFonts w:ascii="Arial" w:hAnsi="Arial"/>
                <w:sz w:val="18"/>
                <w:szCs w:val="18"/>
              </w:rPr>
              <w:t>nterconnections</w:t>
            </w:r>
            <w:r>
              <w:rPr>
                <w:rFonts w:ascii="Arial" w:hAnsi="Arial"/>
                <w:sz w:val="18"/>
                <w:szCs w:val="18"/>
              </w:rPr>
              <w:t xml:space="preserve"> between people, places and environments and explain how these interconnections influence people, and change places and environments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>,</w:t>
            </w:r>
            <w:r w:rsidRPr="00A00306"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A875F8">
              <w:rPr>
                <w:rFonts w:ascii="Arial" w:hAnsi="Arial"/>
                <w:color w:val="3366FF"/>
                <w:sz w:val="18"/>
                <w:szCs w:val="18"/>
              </w:rPr>
              <w:t>in a simple manner</w:t>
            </w:r>
          </w:p>
        </w:tc>
      </w:tr>
      <w:tr w:rsidR="00984B91" w:rsidRPr="00264278" w:rsidTr="00984B91">
        <w:tc>
          <w:tcPr>
            <w:tcW w:w="2269" w:type="dxa"/>
          </w:tcPr>
          <w:p w:rsidR="00745CB2" w:rsidRDefault="00745CB2" w:rsidP="005A4958">
            <w:pPr>
              <w:pStyle w:val="NoSpacing"/>
            </w:pPr>
            <w:r>
              <w:t>AS4:</w:t>
            </w:r>
          </w:p>
          <w:p w:rsidR="00745CB2" w:rsidRDefault="00745CB2" w:rsidP="005A4958">
            <w:pPr>
              <w:pStyle w:val="NoSpacing"/>
            </w:pPr>
            <w:r w:rsidRPr="004C61CF">
              <w:rPr>
                <w:rFonts w:ascii="Arial" w:hAnsi="Arial"/>
                <w:color w:val="008000"/>
                <w:sz w:val="18"/>
                <w:szCs w:val="18"/>
              </w:rPr>
              <w:t>Analyse</w:t>
            </w:r>
            <w:r w:rsidRPr="009E71E6"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alternative strategies to a geographical challenge using environmental, social and economic criteria </w:t>
            </w:r>
          </w:p>
        </w:tc>
        <w:tc>
          <w:tcPr>
            <w:tcW w:w="2835" w:type="dxa"/>
          </w:tcPr>
          <w:p w:rsidR="00745CB2" w:rsidRPr="00984B91" w:rsidRDefault="00745CB2" w:rsidP="005A4958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sz w:val="18"/>
                <w:szCs w:val="18"/>
              </w:rPr>
              <w:t>Being able to explain ways that geographical problems can be solved using environmental, social and economic reasoning.</w:t>
            </w:r>
          </w:p>
          <w:p w:rsidR="00745CB2" w:rsidRPr="00984B91" w:rsidRDefault="00745CB2" w:rsidP="00745CB2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color w:val="FF0000"/>
                <w:sz w:val="18"/>
                <w:szCs w:val="18"/>
              </w:rPr>
              <w:t>Demonstrated through:</w:t>
            </w:r>
          </w:p>
          <w:p w:rsidR="00984B91" w:rsidRPr="00984B91" w:rsidRDefault="00745CB2" w:rsidP="00745CB2">
            <w:pPr>
              <w:rPr>
                <w:sz w:val="18"/>
                <w:szCs w:val="18"/>
              </w:rPr>
            </w:pPr>
            <w:r w:rsidRPr="00984B91">
              <w:rPr>
                <w:sz w:val="18"/>
                <w:szCs w:val="18"/>
              </w:rPr>
              <w:t xml:space="preserve">1. </w:t>
            </w:r>
            <w:r w:rsidR="00984B91" w:rsidRPr="00984B91">
              <w:rPr>
                <w:sz w:val="18"/>
                <w:szCs w:val="18"/>
              </w:rPr>
              <w:t>Spiderscribe</w:t>
            </w:r>
          </w:p>
          <w:p w:rsidR="00745CB2" w:rsidRPr="00984B91" w:rsidRDefault="00984B91" w:rsidP="00745CB2">
            <w:pPr>
              <w:rPr>
                <w:sz w:val="18"/>
                <w:szCs w:val="18"/>
              </w:rPr>
            </w:pPr>
            <w:r w:rsidRPr="00984B91">
              <w:rPr>
                <w:sz w:val="18"/>
                <w:szCs w:val="18"/>
              </w:rPr>
              <w:t>2.</w:t>
            </w:r>
            <w:r w:rsidR="00745CB2" w:rsidRPr="00984B91">
              <w:rPr>
                <w:sz w:val="18"/>
                <w:szCs w:val="18"/>
              </w:rPr>
              <w:t xml:space="preserve">Suggesting solutions to the ethical problems mentioned </w:t>
            </w:r>
          </w:p>
        </w:tc>
        <w:tc>
          <w:tcPr>
            <w:tcW w:w="2268" w:type="dxa"/>
          </w:tcPr>
          <w:p w:rsidR="00745CB2" w:rsidRPr="00264278" w:rsidRDefault="00745CB2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>Extensively</w:t>
            </w:r>
            <w:r>
              <w:rPr>
                <w:rFonts w:ascii="Arial" w:hAnsi="Arial"/>
                <w:sz w:val="18"/>
              </w:rPr>
              <w:t xml:space="preserve"> analyse </w:t>
            </w:r>
            <w:r>
              <w:rPr>
                <w:rFonts w:ascii="Arial" w:hAnsi="Arial"/>
                <w:sz w:val="18"/>
                <w:szCs w:val="18"/>
              </w:rPr>
              <w:t>alternative strategies to a geographical challenge using environmental, social and economic criteria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>Extensively</w:t>
            </w:r>
            <w:r>
              <w:rPr>
                <w:rFonts w:ascii="Arial" w:hAnsi="Arial"/>
                <w:sz w:val="18"/>
              </w:rPr>
              <w:t xml:space="preserve"> analyse </w:t>
            </w:r>
            <w:r>
              <w:rPr>
                <w:rFonts w:ascii="Arial" w:hAnsi="Arial"/>
                <w:sz w:val="18"/>
                <w:szCs w:val="18"/>
              </w:rPr>
              <w:t>alternative strategies to a geographical challenge using environmental, social and economic criteria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 xml:space="preserve">Thoroughly </w:t>
            </w:r>
            <w:r>
              <w:rPr>
                <w:rFonts w:ascii="Arial" w:hAnsi="Arial"/>
                <w:sz w:val="18"/>
              </w:rPr>
              <w:t xml:space="preserve">analyse </w:t>
            </w:r>
            <w:r>
              <w:rPr>
                <w:rFonts w:ascii="Arial" w:hAnsi="Arial"/>
                <w:sz w:val="18"/>
                <w:szCs w:val="18"/>
              </w:rPr>
              <w:t>alternative strategies to a geographical challenge using environmental, social and economic criteria</w:t>
            </w:r>
          </w:p>
        </w:tc>
        <w:tc>
          <w:tcPr>
            <w:tcW w:w="2127" w:type="dxa"/>
          </w:tcPr>
          <w:p w:rsidR="00745CB2" w:rsidRPr="00264278" w:rsidRDefault="00745CB2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 xml:space="preserve">Adequately </w:t>
            </w:r>
            <w:r>
              <w:rPr>
                <w:rFonts w:ascii="Arial" w:hAnsi="Arial"/>
                <w:sz w:val="18"/>
              </w:rPr>
              <w:t xml:space="preserve">analyse </w:t>
            </w:r>
            <w:r>
              <w:rPr>
                <w:rFonts w:ascii="Arial" w:hAnsi="Arial"/>
                <w:sz w:val="18"/>
                <w:szCs w:val="18"/>
              </w:rPr>
              <w:t>alternative strategies to a geographical challenge using environmental, social and economic criteria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pStyle w:val="MediumGrid21"/>
              <w:rPr>
                <w:sz w:val="20"/>
              </w:rPr>
            </w:pPr>
            <w:r w:rsidRPr="00A875F8">
              <w:rPr>
                <w:rFonts w:ascii="Arial" w:hAnsi="Arial"/>
                <w:color w:val="3366FF"/>
                <w:sz w:val="18"/>
              </w:rPr>
              <w:t xml:space="preserve">Beginning </w:t>
            </w:r>
            <w:r>
              <w:rPr>
                <w:rFonts w:ascii="Arial" w:hAnsi="Arial"/>
                <w:color w:val="008000"/>
                <w:sz w:val="18"/>
              </w:rPr>
              <w:t>to</w:t>
            </w:r>
            <w:r>
              <w:rPr>
                <w:rFonts w:ascii="Arial" w:hAnsi="Arial"/>
                <w:sz w:val="18"/>
              </w:rPr>
              <w:t xml:space="preserve"> analyse </w:t>
            </w:r>
            <w:r>
              <w:rPr>
                <w:rFonts w:ascii="Arial" w:hAnsi="Arial"/>
                <w:sz w:val="18"/>
                <w:szCs w:val="18"/>
              </w:rPr>
              <w:t>alternative strategies to a geographical challenge using environmental, social and economic criteria</w:t>
            </w:r>
          </w:p>
        </w:tc>
      </w:tr>
      <w:tr w:rsidR="00984B91" w:rsidRPr="00264278" w:rsidTr="00984B91">
        <w:trPr>
          <w:trHeight w:val="1967"/>
        </w:trPr>
        <w:tc>
          <w:tcPr>
            <w:tcW w:w="2269" w:type="dxa"/>
          </w:tcPr>
          <w:p w:rsidR="00745CB2" w:rsidRDefault="00745CB2" w:rsidP="005A4958">
            <w:pPr>
              <w:pStyle w:val="NoSpacing"/>
            </w:pPr>
            <w:r>
              <w:t>AS6:</w:t>
            </w:r>
          </w:p>
          <w:p w:rsidR="00745CB2" w:rsidRPr="00A875F8" w:rsidRDefault="00745CB2" w:rsidP="005A4958">
            <w:pPr>
              <w:pStyle w:val="NormalWeb"/>
              <w:spacing w:before="2" w:after="2"/>
              <w:rPr>
                <w:rFonts w:ascii="Arial" w:hAnsi="Arial"/>
              </w:rPr>
            </w:pPr>
            <w:r w:rsidRPr="004C61CF">
              <w:rPr>
                <w:rFonts w:ascii="Arial" w:hAnsi="Arial"/>
                <w:color w:val="008000"/>
                <w:sz w:val="18"/>
                <w:szCs w:val="18"/>
              </w:rPr>
              <w:t>Evaluate</w:t>
            </w:r>
            <w:r w:rsidRPr="00A875F8">
              <w:rPr>
                <w:rFonts w:ascii="Arial" w:hAnsi="Arial"/>
                <w:sz w:val="18"/>
                <w:szCs w:val="18"/>
              </w:rPr>
              <w:t xml:space="preserve"> a range of primary and secondary sources to </w:t>
            </w:r>
            <w:r w:rsidRPr="004C61CF">
              <w:rPr>
                <w:rFonts w:ascii="Arial" w:hAnsi="Arial"/>
                <w:color w:val="008000"/>
                <w:sz w:val="18"/>
                <w:szCs w:val="18"/>
              </w:rPr>
              <w:t>select and collect</w:t>
            </w:r>
            <w:r w:rsidRPr="00A875F8">
              <w:rPr>
                <w:rFonts w:ascii="Arial" w:hAnsi="Arial"/>
                <w:sz w:val="18"/>
                <w:szCs w:val="18"/>
              </w:rPr>
              <w:t xml:space="preserve"> relevant and reliable geographical information and data</w:t>
            </w:r>
          </w:p>
          <w:p w:rsidR="00745CB2" w:rsidRDefault="00745CB2" w:rsidP="005A4958">
            <w:pPr>
              <w:pStyle w:val="NoSpacing"/>
            </w:pPr>
          </w:p>
        </w:tc>
        <w:tc>
          <w:tcPr>
            <w:tcW w:w="2835" w:type="dxa"/>
          </w:tcPr>
          <w:p w:rsidR="00745CB2" w:rsidRPr="00984B91" w:rsidRDefault="00745CB2" w:rsidP="005A4958">
            <w:pPr>
              <w:rPr>
                <w:rFonts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84B91">
              <w:rPr>
                <w:rFonts w:cs="Helvetica"/>
                <w:b/>
                <w:color w:val="000000"/>
                <w:sz w:val="18"/>
                <w:szCs w:val="18"/>
                <w:shd w:val="clear" w:color="auto" w:fill="FFFFFF"/>
              </w:rPr>
              <w:t>Be able to find a range of sources and make sure that they are relevant to your topic, then be able state how good sources were for the purpose of your study.</w:t>
            </w:r>
          </w:p>
          <w:p w:rsidR="00745CB2" w:rsidRPr="00984B91" w:rsidRDefault="00745CB2" w:rsidP="00745CB2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color w:val="FF0000"/>
                <w:sz w:val="18"/>
                <w:szCs w:val="18"/>
              </w:rPr>
              <w:t>Demonstrated through:</w:t>
            </w:r>
          </w:p>
          <w:p w:rsidR="00745CB2" w:rsidRPr="00984B91" w:rsidRDefault="00745CB2" w:rsidP="00745CB2">
            <w:pPr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</w:pPr>
            <w:r w:rsidRPr="00984B91"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  <w:t>1. Diigo</w:t>
            </w:r>
          </w:p>
        </w:tc>
        <w:tc>
          <w:tcPr>
            <w:tcW w:w="2268" w:type="dxa"/>
          </w:tcPr>
          <w:p w:rsidR="00745CB2" w:rsidRPr="00264278" w:rsidRDefault="00745CB2" w:rsidP="005A4958">
            <w:pPr>
              <w:pStyle w:val="MediumGrid21"/>
              <w:rPr>
                <w:sz w:val="20"/>
              </w:rPr>
            </w:pPr>
            <w:r w:rsidRPr="00AF02DD">
              <w:rPr>
                <w:rFonts w:ascii="Arial" w:hAnsi="Arial"/>
                <w:color w:val="3366FF"/>
                <w:sz w:val="18"/>
                <w:szCs w:val="18"/>
              </w:rPr>
              <w:t xml:space="preserve">Discerning </w:t>
            </w:r>
            <w:r>
              <w:rPr>
                <w:rFonts w:ascii="Arial" w:hAnsi="Arial"/>
                <w:sz w:val="18"/>
                <w:szCs w:val="18"/>
              </w:rPr>
              <w:t>evaluation of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 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 xml:space="preserve">diverse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range of primary and secondary sources </w:t>
            </w:r>
            <w:r>
              <w:rPr>
                <w:rFonts w:ascii="Arial" w:hAnsi="Arial"/>
                <w:sz w:val="18"/>
                <w:szCs w:val="18"/>
              </w:rPr>
              <w:t xml:space="preserve">and 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>highly relevant and highly reliable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AF02DD">
              <w:rPr>
                <w:rFonts w:ascii="Arial" w:hAnsi="Arial"/>
                <w:sz w:val="18"/>
                <w:szCs w:val="18"/>
              </w:rPr>
              <w:t>selection and collection of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geographical information </w:t>
            </w:r>
            <w:r>
              <w:rPr>
                <w:rFonts w:ascii="Arial" w:hAnsi="Arial"/>
                <w:sz w:val="18"/>
                <w:szCs w:val="18"/>
              </w:rPr>
              <w:t>and data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AF02DD">
              <w:rPr>
                <w:rFonts w:ascii="Arial" w:hAnsi="Arial"/>
                <w:color w:val="3366FF"/>
                <w:sz w:val="18"/>
                <w:szCs w:val="18"/>
              </w:rPr>
              <w:t>Well-considered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evaluation of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 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 xml:space="preserve">wide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range of primary and secondary sources </w:t>
            </w:r>
            <w:r>
              <w:rPr>
                <w:rFonts w:ascii="Arial" w:hAnsi="Arial"/>
                <w:sz w:val="18"/>
                <w:szCs w:val="18"/>
              </w:rPr>
              <w:t xml:space="preserve">and 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>mostly relevant and mostly reliable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AF02DD">
              <w:rPr>
                <w:rFonts w:ascii="Arial" w:hAnsi="Arial"/>
                <w:sz w:val="18"/>
                <w:szCs w:val="18"/>
              </w:rPr>
              <w:t>selection and collection of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geographical information </w:t>
            </w:r>
            <w:r>
              <w:rPr>
                <w:rFonts w:ascii="Arial" w:hAnsi="Arial"/>
                <w:sz w:val="18"/>
                <w:szCs w:val="18"/>
              </w:rPr>
              <w:t>and data</w:t>
            </w:r>
          </w:p>
        </w:tc>
        <w:tc>
          <w:tcPr>
            <w:tcW w:w="2126" w:type="dxa"/>
          </w:tcPr>
          <w:p w:rsidR="00745CB2" w:rsidRPr="002D2D4B" w:rsidRDefault="00745CB2" w:rsidP="005A4958">
            <w:pPr>
              <w:rPr>
                <w:rFonts w:ascii="Arial" w:hAnsi="Arial"/>
                <w:sz w:val="18"/>
                <w:szCs w:val="18"/>
              </w:rPr>
            </w:pPr>
            <w:r w:rsidRPr="00AF02DD">
              <w:rPr>
                <w:rFonts w:ascii="Arial" w:hAnsi="Arial"/>
                <w:color w:val="3366FF"/>
                <w:sz w:val="18"/>
                <w:szCs w:val="18"/>
              </w:rPr>
              <w:t>Reasonably considered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evaluation of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 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 xml:space="preserve">satisfactory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range of primary and secondary sources </w:t>
            </w:r>
            <w:r>
              <w:rPr>
                <w:rFonts w:ascii="Arial" w:hAnsi="Arial"/>
                <w:sz w:val="18"/>
                <w:szCs w:val="18"/>
              </w:rPr>
              <w:t xml:space="preserve">and 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>generally relevant and reasonably reliable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AF02DD">
              <w:rPr>
                <w:rFonts w:ascii="Arial" w:hAnsi="Arial"/>
                <w:sz w:val="18"/>
                <w:szCs w:val="18"/>
              </w:rPr>
              <w:t>selection and collection of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geographical information </w:t>
            </w:r>
            <w:r>
              <w:rPr>
                <w:rFonts w:ascii="Arial" w:hAnsi="Arial"/>
                <w:sz w:val="18"/>
                <w:szCs w:val="18"/>
              </w:rPr>
              <w:t>and data</w:t>
            </w:r>
          </w:p>
        </w:tc>
        <w:tc>
          <w:tcPr>
            <w:tcW w:w="2127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AF02DD">
              <w:rPr>
                <w:rFonts w:ascii="Arial" w:hAnsi="Arial"/>
                <w:sz w:val="18"/>
                <w:szCs w:val="18"/>
              </w:rPr>
              <w:t xml:space="preserve">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>basic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evaluation of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 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 xml:space="preserve">restricted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range of primary and secondary sources </w:t>
            </w:r>
            <w:r>
              <w:rPr>
                <w:rFonts w:ascii="Arial" w:hAnsi="Arial"/>
                <w:sz w:val="18"/>
                <w:szCs w:val="18"/>
              </w:rPr>
              <w:t xml:space="preserve">and a </w:t>
            </w:r>
            <w:r w:rsidRPr="00AF02DD">
              <w:rPr>
                <w:rFonts w:ascii="Arial" w:hAnsi="Arial"/>
                <w:sz w:val="18"/>
                <w:szCs w:val="18"/>
              </w:rPr>
              <w:t>selection and collection of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geographical information </w:t>
            </w:r>
            <w:r>
              <w:rPr>
                <w:rFonts w:ascii="Arial" w:hAnsi="Arial"/>
                <w:sz w:val="18"/>
                <w:szCs w:val="18"/>
              </w:rPr>
              <w:t xml:space="preserve">and data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>with guidance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AF02DD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>simple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evaluation of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 a </w:t>
            </w:r>
            <w:r w:rsidRPr="00AF02DD">
              <w:rPr>
                <w:rFonts w:ascii="Arial" w:hAnsi="Arial"/>
                <w:color w:val="3366FF"/>
                <w:sz w:val="18"/>
                <w:szCs w:val="18"/>
              </w:rPr>
              <w:t xml:space="preserve">limited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range of primary and secondary sources </w:t>
            </w:r>
            <w:r>
              <w:rPr>
                <w:rFonts w:ascii="Arial" w:hAnsi="Arial"/>
                <w:sz w:val="18"/>
                <w:szCs w:val="18"/>
              </w:rPr>
              <w:t xml:space="preserve">and a </w:t>
            </w:r>
            <w:r w:rsidRPr="00AF02DD">
              <w:rPr>
                <w:rFonts w:ascii="Arial" w:hAnsi="Arial"/>
                <w:sz w:val="18"/>
                <w:szCs w:val="18"/>
              </w:rPr>
              <w:t>selection and collection of</w:t>
            </w:r>
            <w:r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E014B7">
              <w:rPr>
                <w:rFonts w:ascii="Arial" w:hAnsi="Arial"/>
                <w:sz w:val="18"/>
                <w:szCs w:val="18"/>
              </w:rPr>
              <w:t xml:space="preserve">geographical information </w:t>
            </w:r>
            <w:r>
              <w:rPr>
                <w:rFonts w:ascii="Arial" w:hAnsi="Arial"/>
                <w:sz w:val="18"/>
                <w:szCs w:val="18"/>
              </w:rPr>
              <w:t>and data with direction</w:t>
            </w:r>
          </w:p>
        </w:tc>
      </w:tr>
      <w:tr w:rsidR="00984B91" w:rsidRPr="00264278" w:rsidTr="00984B91">
        <w:tc>
          <w:tcPr>
            <w:tcW w:w="2269" w:type="dxa"/>
          </w:tcPr>
          <w:p w:rsidR="00745CB2" w:rsidRDefault="00745CB2" w:rsidP="005A4958">
            <w:pPr>
              <w:pStyle w:val="NoSpacing"/>
            </w:pPr>
            <w:r>
              <w:t>AS9:</w:t>
            </w:r>
          </w:p>
          <w:p w:rsidR="00745CB2" w:rsidRPr="00425CB5" w:rsidRDefault="00745CB2" w:rsidP="005A4958">
            <w:pPr>
              <w:pStyle w:val="NoSpacing"/>
            </w:pPr>
            <w:r w:rsidRPr="004C61CF">
              <w:rPr>
                <w:rFonts w:ascii="Arial" w:hAnsi="Arial"/>
                <w:color w:val="008000"/>
                <w:sz w:val="18"/>
                <w:szCs w:val="18"/>
              </w:rPr>
              <w:t xml:space="preserve">Synthesise </w:t>
            </w:r>
            <w:r>
              <w:rPr>
                <w:rFonts w:ascii="Arial" w:hAnsi="Arial"/>
                <w:sz w:val="18"/>
                <w:szCs w:val="18"/>
              </w:rPr>
              <w:t xml:space="preserve">data and information to </w:t>
            </w:r>
            <w:r w:rsidRPr="004C61CF">
              <w:rPr>
                <w:rFonts w:ascii="Arial" w:hAnsi="Arial"/>
                <w:color w:val="008000"/>
                <w:sz w:val="18"/>
                <w:szCs w:val="18"/>
              </w:rPr>
              <w:t>draw reasoned conclusions</w:t>
            </w:r>
          </w:p>
        </w:tc>
        <w:tc>
          <w:tcPr>
            <w:tcW w:w="2835" w:type="dxa"/>
          </w:tcPr>
          <w:p w:rsidR="00745CB2" w:rsidRPr="00984B91" w:rsidRDefault="00745CB2" w:rsidP="005A4958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sz w:val="18"/>
                <w:szCs w:val="18"/>
              </w:rPr>
              <w:t>Use data to create conclusions that are relevant.</w:t>
            </w:r>
          </w:p>
          <w:p w:rsidR="00745CB2" w:rsidRPr="00984B91" w:rsidRDefault="00745CB2" w:rsidP="00745CB2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color w:val="FF0000"/>
                <w:sz w:val="18"/>
                <w:szCs w:val="18"/>
              </w:rPr>
              <w:t>Demonstrated through:</w:t>
            </w:r>
          </w:p>
          <w:p w:rsidR="00745CB2" w:rsidRPr="00984B91" w:rsidRDefault="00745CB2" w:rsidP="00745CB2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sz w:val="18"/>
                <w:szCs w:val="18"/>
              </w:rPr>
              <w:t xml:space="preserve">1. </w:t>
            </w:r>
            <w:r w:rsidRPr="00984B91">
              <w:rPr>
                <w:sz w:val="18"/>
                <w:szCs w:val="18"/>
              </w:rPr>
              <w:t>S</w:t>
            </w:r>
            <w:r w:rsidR="00984B91" w:rsidRPr="00984B91">
              <w:rPr>
                <w:sz w:val="18"/>
                <w:szCs w:val="18"/>
              </w:rPr>
              <w:t>uggest</w:t>
            </w:r>
            <w:r w:rsidRPr="00984B91">
              <w:rPr>
                <w:sz w:val="18"/>
                <w:szCs w:val="18"/>
              </w:rPr>
              <w:t xml:space="preserve"> logic</w:t>
            </w:r>
            <w:r w:rsidR="00984B91" w:rsidRPr="00984B91">
              <w:rPr>
                <w:sz w:val="18"/>
                <w:szCs w:val="18"/>
              </w:rPr>
              <w:t>al</w:t>
            </w:r>
            <w:r w:rsidRPr="00984B91">
              <w:rPr>
                <w:sz w:val="18"/>
                <w:szCs w:val="18"/>
              </w:rPr>
              <w:t xml:space="preserve"> and practical change</w:t>
            </w:r>
            <w:r w:rsidR="00984B91" w:rsidRPr="00984B91">
              <w:rPr>
                <w:sz w:val="18"/>
                <w:szCs w:val="18"/>
              </w:rPr>
              <w:t>s</w:t>
            </w:r>
            <w:r w:rsidRPr="00984B91">
              <w:rPr>
                <w:sz w:val="18"/>
                <w:szCs w:val="18"/>
              </w:rPr>
              <w:t xml:space="preserve"> for consumers</w:t>
            </w:r>
          </w:p>
        </w:tc>
        <w:tc>
          <w:tcPr>
            <w:tcW w:w="2268" w:type="dxa"/>
          </w:tcPr>
          <w:p w:rsidR="00745CB2" w:rsidRPr="00264278" w:rsidRDefault="00745CB2" w:rsidP="005A4958">
            <w:pPr>
              <w:pStyle w:val="MediumGrid21"/>
              <w:rPr>
                <w:sz w:val="20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Highly effective</w:t>
            </w:r>
            <w:r>
              <w:rPr>
                <w:rFonts w:ascii="Arial" w:hAnsi="Arial"/>
                <w:sz w:val="18"/>
                <w:szCs w:val="18"/>
              </w:rPr>
              <w:t xml:space="preserve"> synthesis</w:t>
            </w:r>
            <w:r w:rsidRPr="00F2555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of </w:t>
            </w:r>
            <w:r w:rsidRPr="00F25551">
              <w:rPr>
                <w:rFonts w:ascii="Arial" w:hAnsi="Arial"/>
                <w:sz w:val="18"/>
                <w:szCs w:val="18"/>
              </w:rPr>
              <w:t>data and information to reasoned conclusions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Mostly effective</w:t>
            </w:r>
            <w:r w:rsidRPr="00230C9C">
              <w:rPr>
                <w:rFonts w:ascii="Arial" w:hAnsi="Arial"/>
                <w:sz w:val="18"/>
                <w:szCs w:val="18"/>
              </w:rPr>
              <w:t xml:space="preserve"> synthesis </w:t>
            </w:r>
            <w:r>
              <w:rPr>
                <w:rFonts w:ascii="Arial" w:hAnsi="Arial"/>
                <w:sz w:val="18"/>
                <w:szCs w:val="18"/>
              </w:rPr>
              <w:t xml:space="preserve">of </w:t>
            </w:r>
            <w:r w:rsidRPr="00230C9C">
              <w:rPr>
                <w:rFonts w:ascii="Arial" w:hAnsi="Arial"/>
                <w:sz w:val="18"/>
                <w:szCs w:val="18"/>
              </w:rPr>
              <w:t>data and information to draw reasoned conclusions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Generally effective</w:t>
            </w:r>
            <w:r w:rsidRPr="00230C9C">
              <w:rPr>
                <w:rFonts w:ascii="Arial" w:hAnsi="Arial"/>
                <w:sz w:val="18"/>
                <w:szCs w:val="18"/>
              </w:rPr>
              <w:t xml:space="preserve"> synthesis</w:t>
            </w:r>
            <w:r>
              <w:rPr>
                <w:rFonts w:ascii="Arial" w:hAnsi="Arial"/>
                <w:sz w:val="18"/>
                <w:szCs w:val="18"/>
              </w:rPr>
              <w:t xml:space="preserve"> of</w:t>
            </w:r>
            <w:r w:rsidRPr="00230C9C">
              <w:rPr>
                <w:rFonts w:ascii="Arial" w:hAnsi="Arial"/>
                <w:sz w:val="18"/>
                <w:szCs w:val="18"/>
              </w:rPr>
              <w:t xml:space="preserve"> data and information to draw reasoned conclusions</w:t>
            </w:r>
          </w:p>
        </w:tc>
        <w:tc>
          <w:tcPr>
            <w:tcW w:w="2127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Partially effective</w:t>
            </w:r>
            <w:r w:rsidRPr="00230C9C">
              <w:rPr>
                <w:rFonts w:ascii="Arial" w:hAnsi="Arial"/>
                <w:sz w:val="18"/>
                <w:szCs w:val="18"/>
              </w:rPr>
              <w:t xml:space="preserve"> synthesis data and information to draw reasoned conclusions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Beginning to</w:t>
            </w:r>
            <w:r>
              <w:rPr>
                <w:rFonts w:ascii="Arial" w:hAnsi="Arial"/>
                <w:sz w:val="18"/>
                <w:szCs w:val="18"/>
              </w:rPr>
              <w:t xml:space="preserve"> synthesise data and information and draw reasoned conclusions with direction</w:t>
            </w:r>
          </w:p>
        </w:tc>
      </w:tr>
      <w:tr w:rsidR="00984B91" w:rsidRPr="00264278" w:rsidTr="00984B91">
        <w:tc>
          <w:tcPr>
            <w:tcW w:w="2269" w:type="dxa"/>
          </w:tcPr>
          <w:p w:rsidR="00745CB2" w:rsidRDefault="00745CB2" w:rsidP="005A4958">
            <w:pPr>
              <w:pStyle w:val="NoSpacing"/>
            </w:pPr>
            <w:r>
              <w:t>AS10:</w:t>
            </w:r>
          </w:p>
          <w:p w:rsidR="00745CB2" w:rsidRPr="004B12EC" w:rsidRDefault="00745CB2" w:rsidP="005A4958">
            <w:pPr>
              <w:pStyle w:val="NormalWeb"/>
              <w:spacing w:before="2" w:after="2"/>
              <w:rPr>
                <w:rFonts w:ascii="Arial" w:hAnsi="Arial"/>
              </w:rPr>
            </w:pPr>
            <w:r w:rsidRPr="004C61CF">
              <w:rPr>
                <w:rFonts w:ascii="Arial" w:hAnsi="Arial"/>
                <w:color w:val="008000"/>
                <w:sz w:val="18"/>
                <w:szCs w:val="18"/>
              </w:rPr>
              <w:t xml:space="preserve">Present </w:t>
            </w:r>
            <w:r w:rsidRPr="004B12EC">
              <w:rPr>
                <w:rFonts w:ascii="Arial" w:hAnsi="Arial"/>
                <w:sz w:val="18"/>
                <w:szCs w:val="18"/>
              </w:rPr>
              <w:t xml:space="preserve">findings, arguments and explanations </w:t>
            </w:r>
            <w:r w:rsidRPr="004C61CF">
              <w:rPr>
                <w:rFonts w:ascii="Arial" w:hAnsi="Arial"/>
                <w:color w:val="008000"/>
                <w:sz w:val="18"/>
                <w:szCs w:val="18"/>
              </w:rPr>
              <w:t xml:space="preserve">using </w:t>
            </w:r>
            <w:r w:rsidRPr="004B12EC">
              <w:rPr>
                <w:rFonts w:ascii="Arial" w:hAnsi="Arial"/>
                <w:sz w:val="18"/>
                <w:szCs w:val="18"/>
              </w:rPr>
              <w:t>relevant geographical terminology and digital representations in a range of appropriate communication forms</w:t>
            </w:r>
          </w:p>
          <w:p w:rsidR="00745CB2" w:rsidRPr="00425CB5" w:rsidRDefault="00745CB2" w:rsidP="005A4958">
            <w:pPr>
              <w:pStyle w:val="NoSpacing"/>
            </w:pPr>
          </w:p>
        </w:tc>
        <w:tc>
          <w:tcPr>
            <w:tcW w:w="2835" w:type="dxa"/>
          </w:tcPr>
          <w:p w:rsidR="00745CB2" w:rsidRPr="00984B91" w:rsidRDefault="00745CB2" w:rsidP="005A4958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sz w:val="18"/>
                <w:szCs w:val="18"/>
              </w:rPr>
              <w:t>Be able to use geographical terms to make explanations or arguments using appropriate forms of communication.</w:t>
            </w:r>
          </w:p>
          <w:p w:rsidR="00745CB2" w:rsidRPr="00984B91" w:rsidRDefault="00745CB2" w:rsidP="00745CB2">
            <w:pPr>
              <w:rPr>
                <w:b/>
                <w:sz w:val="18"/>
                <w:szCs w:val="18"/>
              </w:rPr>
            </w:pPr>
            <w:r w:rsidRPr="00984B91">
              <w:rPr>
                <w:b/>
                <w:color w:val="FF0000"/>
                <w:sz w:val="18"/>
                <w:szCs w:val="18"/>
              </w:rPr>
              <w:t>Demonstrated through:</w:t>
            </w:r>
          </w:p>
          <w:p w:rsidR="00745CB2" w:rsidRPr="00984B91" w:rsidRDefault="00745CB2" w:rsidP="00745CB2">
            <w:pPr>
              <w:rPr>
                <w:sz w:val="18"/>
                <w:szCs w:val="18"/>
              </w:rPr>
            </w:pPr>
            <w:r w:rsidRPr="00984B91">
              <w:rPr>
                <w:sz w:val="18"/>
                <w:szCs w:val="18"/>
              </w:rPr>
              <w:t xml:space="preserve">1. </w:t>
            </w:r>
            <w:r w:rsidR="00984B91" w:rsidRPr="00984B91">
              <w:rPr>
                <w:sz w:val="18"/>
                <w:szCs w:val="18"/>
              </w:rPr>
              <w:t>Address</w:t>
            </w:r>
            <w:r w:rsidRPr="00984B91">
              <w:rPr>
                <w:sz w:val="18"/>
                <w:szCs w:val="18"/>
              </w:rPr>
              <w:t xml:space="preserve"> all </w:t>
            </w:r>
            <w:r w:rsidR="00984B91" w:rsidRPr="00984B91">
              <w:rPr>
                <w:sz w:val="18"/>
                <w:szCs w:val="18"/>
              </w:rPr>
              <w:t xml:space="preserve">presentation elements </w:t>
            </w:r>
          </w:p>
          <w:p w:rsidR="00745CB2" w:rsidRPr="00984B91" w:rsidRDefault="00745CB2" w:rsidP="00745CB2">
            <w:pPr>
              <w:rPr>
                <w:sz w:val="18"/>
                <w:szCs w:val="18"/>
              </w:rPr>
            </w:pPr>
            <w:r w:rsidRPr="00984B91">
              <w:rPr>
                <w:sz w:val="18"/>
                <w:szCs w:val="18"/>
              </w:rPr>
              <w:t>2.</w:t>
            </w:r>
            <w:r w:rsidR="00984B91" w:rsidRPr="00984B91">
              <w:rPr>
                <w:sz w:val="18"/>
                <w:szCs w:val="18"/>
              </w:rPr>
              <w:t xml:space="preserve"> Utilising terminology in context</w:t>
            </w:r>
          </w:p>
        </w:tc>
        <w:tc>
          <w:tcPr>
            <w:tcW w:w="2268" w:type="dxa"/>
          </w:tcPr>
          <w:p w:rsidR="00745CB2" w:rsidRPr="002D2D4B" w:rsidRDefault="00745CB2" w:rsidP="005A4958">
            <w:pPr>
              <w:rPr>
                <w:rFonts w:ascii="Arial" w:hAnsi="Arial"/>
                <w:sz w:val="18"/>
                <w:szCs w:val="18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Highly effective and comprehensive</w:t>
            </w:r>
            <w:r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 w:rsidRPr="001E531A">
              <w:rPr>
                <w:rFonts w:ascii="Arial" w:hAnsi="Arial"/>
                <w:sz w:val="18"/>
                <w:szCs w:val="18"/>
              </w:rPr>
              <w:t>presentation of</w:t>
            </w:r>
            <w:r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findings, arguments and explanations using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highly relevant</w:t>
            </w:r>
            <w:r>
              <w:rPr>
                <w:rFonts w:ascii="Arial" w:hAnsi="Arial"/>
                <w:sz w:val="18"/>
                <w:szCs w:val="18"/>
              </w:rPr>
              <w:t xml:space="preserve"> geographical terminology and graphic representations in a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 xml:space="preserve">diverse </w:t>
            </w:r>
            <w:r>
              <w:rPr>
                <w:rFonts w:ascii="Arial" w:hAnsi="Arial"/>
                <w:sz w:val="18"/>
                <w:szCs w:val="18"/>
              </w:rPr>
              <w:t>range of appropriate communication forms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rPr>
                <w:rFonts w:cs="Arial"/>
                <w:sz w:val="20"/>
                <w:lang w:eastAsia="en-AU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Mostly effective and detailed</w:t>
            </w:r>
            <w:r w:rsidRPr="00842C7D"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 w:rsidRPr="004B12EC">
              <w:rPr>
                <w:rFonts w:ascii="Arial" w:hAnsi="Arial"/>
                <w:sz w:val="18"/>
                <w:szCs w:val="18"/>
              </w:rPr>
              <w:t>presentation of</w:t>
            </w:r>
            <w:r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 w:rsidRPr="00842C7D">
              <w:rPr>
                <w:rFonts w:ascii="Arial" w:hAnsi="Arial"/>
                <w:sz w:val="18"/>
                <w:szCs w:val="18"/>
              </w:rPr>
              <w:t>findings</w:t>
            </w:r>
            <w:r>
              <w:rPr>
                <w:rFonts w:ascii="Arial" w:hAnsi="Arial"/>
                <w:sz w:val="18"/>
                <w:szCs w:val="18"/>
              </w:rPr>
              <w:t>, arguments</w:t>
            </w:r>
            <w:r w:rsidRPr="00842C7D">
              <w:rPr>
                <w:rFonts w:ascii="Arial" w:hAnsi="Arial"/>
                <w:sz w:val="18"/>
                <w:szCs w:val="18"/>
              </w:rPr>
              <w:t xml:space="preserve"> and explanations using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mostly relevant</w:t>
            </w:r>
            <w:r w:rsidRPr="00842C7D">
              <w:rPr>
                <w:rFonts w:ascii="Arial" w:hAnsi="Arial"/>
                <w:sz w:val="18"/>
                <w:szCs w:val="18"/>
              </w:rPr>
              <w:t xml:space="preserve"> geographical terminology and graphic representations in a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 xml:space="preserve">wide </w:t>
            </w:r>
            <w:r w:rsidRPr="00842C7D">
              <w:rPr>
                <w:rFonts w:ascii="Arial" w:hAnsi="Arial"/>
                <w:sz w:val="18"/>
                <w:szCs w:val="18"/>
              </w:rPr>
              <w:t>range of appropriate communication forms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Generally effective</w:t>
            </w:r>
            <w:r w:rsidRPr="00842C7D"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 w:rsidRPr="004B12EC">
              <w:rPr>
                <w:rFonts w:ascii="Arial" w:hAnsi="Arial"/>
                <w:sz w:val="18"/>
                <w:szCs w:val="18"/>
              </w:rPr>
              <w:t>presentation of</w:t>
            </w:r>
            <w:r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findings, arguments </w:t>
            </w:r>
            <w:r w:rsidRPr="00842C7D">
              <w:rPr>
                <w:rFonts w:ascii="Arial" w:hAnsi="Arial"/>
                <w:sz w:val="18"/>
                <w:szCs w:val="18"/>
              </w:rPr>
              <w:t xml:space="preserve">and explanations using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generally relevant</w:t>
            </w:r>
            <w:r w:rsidRPr="00842C7D">
              <w:rPr>
                <w:rFonts w:ascii="Arial" w:hAnsi="Arial"/>
                <w:sz w:val="18"/>
                <w:szCs w:val="18"/>
              </w:rPr>
              <w:t xml:space="preserve"> geographical terminology and graphic representations in a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satisfactory</w:t>
            </w:r>
            <w:r w:rsidRPr="001E531A">
              <w:rPr>
                <w:rFonts w:ascii="Arial" w:hAnsi="Arial"/>
                <w:color w:val="008000"/>
                <w:sz w:val="18"/>
                <w:szCs w:val="18"/>
              </w:rPr>
              <w:t xml:space="preserve"> </w:t>
            </w:r>
            <w:r w:rsidRPr="00842C7D">
              <w:rPr>
                <w:rFonts w:ascii="Arial" w:hAnsi="Arial"/>
                <w:sz w:val="18"/>
                <w:szCs w:val="18"/>
              </w:rPr>
              <w:t>range of appropriate communication forms</w:t>
            </w:r>
          </w:p>
        </w:tc>
        <w:tc>
          <w:tcPr>
            <w:tcW w:w="2127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Partially effective</w:t>
            </w:r>
            <w:r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 w:rsidRPr="004B12EC">
              <w:rPr>
                <w:rFonts w:ascii="Arial" w:hAnsi="Arial"/>
                <w:sz w:val="18"/>
                <w:szCs w:val="18"/>
              </w:rPr>
              <w:t>presentation of</w:t>
            </w:r>
            <w:r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findings, arguments </w:t>
            </w:r>
            <w:r w:rsidRPr="00842C7D">
              <w:rPr>
                <w:rFonts w:ascii="Arial" w:hAnsi="Arial"/>
                <w:sz w:val="18"/>
                <w:szCs w:val="18"/>
              </w:rPr>
              <w:t xml:space="preserve">and explanations using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some relevant</w:t>
            </w:r>
            <w:r w:rsidRPr="00842C7D">
              <w:rPr>
                <w:rFonts w:ascii="Arial" w:hAnsi="Arial"/>
                <w:sz w:val="18"/>
                <w:szCs w:val="18"/>
              </w:rPr>
              <w:t xml:space="preserve"> geographical terminology and graphic representations in a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 xml:space="preserve">narrow </w:t>
            </w:r>
            <w:r w:rsidRPr="00842C7D">
              <w:rPr>
                <w:rFonts w:ascii="Arial" w:hAnsi="Arial"/>
                <w:sz w:val="18"/>
                <w:szCs w:val="18"/>
              </w:rPr>
              <w:t>range of appropriate communication forms</w:t>
            </w:r>
          </w:p>
        </w:tc>
        <w:tc>
          <w:tcPr>
            <w:tcW w:w="2126" w:type="dxa"/>
          </w:tcPr>
          <w:p w:rsidR="00745CB2" w:rsidRPr="00264278" w:rsidRDefault="00745CB2" w:rsidP="005A4958">
            <w:pPr>
              <w:rPr>
                <w:sz w:val="20"/>
              </w:rPr>
            </w:pP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Beginning to present</w:t>
            </w:r>
            <w:r w:rsidRPr="00842C7D"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 w:rsidRPr="00842C7D">
              <w:rPr>
                <w:rFonts w:ascii="Arial" w:hAnsi="Arial"/>
                <w:sz w:val="18"/>
                <w:szCs w:val="18"/>
              </w:rPr>
              <w:t>findings</w:t>
            </w:r>
            <w:r>
              <w:rPr>
                <w:rFonts w:ascii="Arial" w:hAnsi="Arial"/>
                <w:sz w:val="18"/>
                <w:szCs w:val="18"/>
              </w:rPr>
              <w:t>, arguments</w:t>
            </w:r>
            <w:r w:rsidRPr="00842C7D">
              <w:rPr>
                <w:rFonts w:ascii="Arial" w:hAnsi="Arial"/>
                <w:sz w:val="18"/>
                <w:szCs w:val="18"/>
              </w:rPr>
              <w:t xml:space="preserve"> and explanations using </w:t>
            </w:r>
            <w:r>
              <w:rPr>
                <w:rFonts w:ascii="Arial" w:hAnsi="Arial"/>
                <w:sz w:val="18"/>
                <w:szCs w:val="18"/>
              </w:rPr>
              <w:t xml:space="preserve">a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>few relevant</w:t>
            </w:r>
            <w:r w:rsidRPr="00842C7D">
              <w:rPr>
                <w:rFonts w:ascii="Arial" w:hAnsi="Arial"/>
                <w:sz w:val="18"/>
                <w:szCs w:val="18"/>
              </w:rPr>
              <w:t xml:space="preserve"> geographical terminology and graphic representations in a </w:t>
            </w:r>
            <w:r w:rsidRPr="004B12EC">
              <w:rPr>
                <w:rFonts w:ascii="Arial" w:hAnsi="Arial"/>
                <w:color w:val="3366FF"/>
                <w:sz w:val="18"/>
                <w:szCs w:val="18"/>
              </w:rPr>
              <w:t xml:space="preserve">limited </w:t>
            </w:r>
            <w:r w:rsidRPr="00842C7D">
              <w:rPr>
                <w:rFonts w:ascii="Arial" w:hAnsi="Arial"/>
                <w:sz w:val="18"/>
                <w:szCs w:val="18"/>
              </w:rPr>
              <w:t>range of appropriate communication forms</w:t>
            </w:r>
          </w:p>
        </w:tc>
      </w:tr>
    </w:tbl>
    <w:p w:rsidR="004A0C52" w:rsidRPr="00093B43" w:rsidRDefault="004A0C52" w:rsidP="001E3223"/>
    <w:sectPr w:rsidR="004A0C52" w:rsidRPr="00093B43" w:rsidSect="00984B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0E0"/>
    <w:multiLevelType w:val="hybridMultilevel"/>
    <w:tmpl w:val="8EAE1B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D43"/>
    <w:multiLevelType w:val="hybridMultilevel"/>
    <w:tmpl w:val="E542C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915"/>
    <w:multiLevelType w:val="hybridMultilevel"/>
    <w:tmpl w:val="6DC49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4E61"/>
    <w:multiLevelType w:val="hybridMultilevel"/>
    <w:tmpl w:val="5AC48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165F1"/>
    <w:multiLevelType w:val="hybridMultilevel"/>
    <w:tmpl w:val="AD46E3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43"/>
    <w:rsid w:val="00093B43"/>
    <w:rsid w:val="001E3223"/>
    <w:rsid w:val="004A0C52"/>
    <w:rsid w:val="006C0596"/>
    <w:rsid w:val="00745CB2"/>
    <w:rsid w:val="009508B1"/>
    <w:rsid w:val="00984B91"/>
    <w:rsid w:val="009A1216"/>
    <w:rsid w:val="009A414B"/>
    <w:rsid w:val="00C5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F1C9D-DA60-4647-BEEF-E803D04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3B43"/>
    <w:pPr>
      <w:spacing w:after="0" w:line="240" w:lineRule="auto"/>
    </w:pPr>
  </w:style>
  <w:style w:type="paragraph" w:customStyle="1" w:styleId="MediumGrid21">
    <w:name w:val="Medium Grid 21"/>
    <w:uiPriority w:val="1"/>
    <w:qFormat/>
    <w:rsid w:val="00093B4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5CB2"/>
    <w:pPr>
      <w:ind w:left="720"/>
      <w:contextualSpacing/>
    </w:pPr>
  </w:style>
  <w:style w:type="paragraph" w:styleId="NormalWeb">
    <w:name w:val="Normal (Web)"/>
    <w:basedOn w:val="Normal"/>
    <w:uiPriority w:val="99"/>
    <w:rsid w:val="00745CB2"/>
    <w:pPr>
      <w:spacing w:beforeLines="1" w:afterLines="1" w:after="200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Miranda</dc:creator>
  <cp:keywords/>
  <dc:description/>
  <cp:lastModifiedBy>Bishop, Miranda</cp:lastModifiedBy>
  <cp:revision>2</cp:revision>
  <cp:lastPrinted>2018-06-21T00:14:00Z</cp:lastPrinted>
  <dcterms:created xsi:type="dcterms:W3CDTF">2019-03-05T03:10:00Z</dcterms:created>
  <dcterms:modified xsi:type="dcterms:W3CDTF">2019-03-05T03:10:00Z</dcterms:modified>
</cp:coreProperties>
</file>